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FE43E" w14:textId="01AA54DC" w:rsidR="001F4B32" w:rsidRPr="002D707A" w:rsidRDefault="00000000"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【11 从天而降的圣城】</w:t>
      </w:r>
    </w:p>
    <w:p w14:paraId="2F6A1DDB" w14:textId="77777777" w:rsidR="001F4B32" w:rsidRDefault="001F4B32">
      <w:pPr>
        <w:rPr>
          <w:rFonts w:ascii="宋体" w:eastAsia="宋体" w:hAnsi="宋体" w:cs="宋体" w:hint="eastAsia"/>
          <w:sz w:val="24"/>
          <w:szCs w:val="24"/>
        </w:rPr>
      </w:pPr>
    </w:p>
    <w:p w14:paraId="74BE1685" w14:textId="77777777" w:rsidR="001F4B32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现在我们要来看圣城新耶路撒冷究竟是什么情形。</w:t>
      </w:r>
    </w:p>
    <w:p w14:paraId="417E4C5C" w14:textId="77777777" w:rsidR="001F4B32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启示录二十一章九至十节：“拿着七个金碗，盛满末后七灾的七位天使中，有一位来对我说，你到这里来，我要将新妇，就是羔羊的妻，指给你看。我被圣灵感动，天使就带我到一座高大的山，将那由神那里从天而降的圣城耶路撒冷指示我。”</w:t>
      </w:r>
    </w:p>
    <w:p w14:paraId="4489B28A" w14:textId="77777777" w:rsidR="001F4B32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在十七章一至三节里，天使要把那个大淫妇指给约翰看，就把约翰带到旷野去。从神的眼光看来，从受圣灵感动的人的眼光看来，淫妇是住在旷野，她是住在没有生命、没有果子、荒凉的地方。人可以看见高大的礼拜堂，人可以看见完备的礼拜仪式，人可以看见人的才干，但是，在神看来，所有出于巴比伦的一切，都是在旷野里的，都是被弃绝的。</w:t>
      </w:r>
    </w:p>
    <w:p w14:paraId="3824814B" w14:textId="77777777" w:rsidR="001F4B32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在这里，天使要把新妇，就是羔羊的妻，指给约翰看的时候，就把约翰带到一座高大的山，将那由神那里从天而降的圣城新耶路撒冷，指示给他看。约翰是在高大的山上看到她。在这里我们要看见一件事，就是如果要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看见神那一个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永远的异象，就必须被神带到高大的山上去。若不是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站在属灵的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高山上，就看不见。住在平原的人，看不见新耶路撒冷，看不见神最终所要作的，当初摩西到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了约但河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那边的时候，神怎么作？神吩咐他上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毗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斯迦山顶去，举目观望神应许之地。这就告诉我们，需要到高的地方，才能有异象，有启示，才能看见神的计划。</w:t>
      </w:r>
    </w:p>
    <w:p w14:paraId="4A3B2308" w14:textId="77777777" w:rsidR="001F4B32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我们不要想，一天过一天平平淡淡的作基督徒，不犯什么大罪，就行了。我们要记得，当我们站在这样的地位上的时候，神永远的计划，在我们身上，就不过都是道理，不过都是知识而已。我们盼望爬上高山，我们盼望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有属灵的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爬高，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有属灵的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造诣。有这一种属灵的造诣，就会看见新耶路撒冷。</w:t>
      </w:r>
    </w:p>
    <w:p w14:paraId="457F3665" w14:textId="77777777" w:rsidR="001F4B32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神所要作的，祂必定要得着。神在第一个永世里所定规的，到第二个永世里祂必定要得着。必定有得胜者把国度引进来，必定有得胜者把新天新地引进来。问题就在谁能作得胜者。作得胜者必须有启示，如果没有启示，就以为这不过是一个道理罢了。我们要记得，知识不会产生果效，启示才会产生果效。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要得着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启示，就得上高山去，不能住在平原。往山上去有一个困难，就是要用力爬。我们要登峰造极，就不能不努力。求神给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我们属灵的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造诣，拯救我们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脱离低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的地方。不要以为得救就够了，别的都不要。神要救我们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脱离低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的生活，神要把祂的心意指给我们看。当我们到了高山上的时候，我们就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要得着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启示。</w:t>
      </w:r>
    </w:p>
    <w:p w14:paraId="3C291E59" w14:textId="77777777" w:rsidR="001F4B32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神所要的一个“团体的人”，就是基督本家的人。基督是从天上来的，教会也必须是从天上来的。所以希伯来二章十一节说，“因那使人成圣的，和那些得以成圣的，都是出于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；所以祂称他们为弟兄，也不以为耻。”什么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叫作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 xml:space="preserve">弟兄？弟兄就是同一个母亲生的，同一个父亲生的。我们感谢神，我们一面是主用祂的宝血买来的，另一面也真是神生的。基督徒的历史有两段：一段是从外面买来的，一段是神生的。说到罪的历史的时候，是从外面买来的；说到没有罪的历史的时候，是神所生的。因为从神生的，就不能犯罪，所以没有罪的起头，也没有罪的历史。新耶路撒冷是从神来的，这好像说，教会从来没有在地上过，好像是头一次到地上来。并非说我们不是从罪人的地位到祂那里去的，这乃是说，另一面，有一部分是完全从神来的，是完全出乎神的。在这里，我们真是要感谢神，新耶路撒冷是由神那里从天降下来的。　</w:t>
      </w:r>
    </w:p>
    <w:p w14:paraId="2D2E6757" w14:textId="77777777" w:rsidR="001F4B32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这一个城与十七章所说的那一个城大不相同，那一个城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叫作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大城，这一个</w:t>
      </w:r>
      <w:r>
        <w:rPr>
          <w:rFonts w:ascii="宋体" w:eastAsia="宋体" w:hAnsi="宋体" w:cs="宋体" w:hint="eastAsia"/>
          <w:sz w:val="24"/>
          <w:szCs w:val="24"/>
        </w:rPr>
        <w:lastRenderedPageBreak/>
        <w:t>城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叫作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圣城。巴比伦的特点是大，新耶路撒冷的特点是圣洁。在基督徒中间，有人注意大，也有人注意圣洁。注意大的是巴比伦的原则，注意圣洁的是新耶路撒冷的原则。</w:t>
      </w:r>
    </w:p>
    <w:p w14:paraId="107DFE6C" w14:textId="77777777" w:rsidR="001F4B32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什么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叫作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圣洁？我们可以这样说，只有神是圣洁的，所以出乎神的才是圣洁的。那使人成圣的，和那些得以成圣的，都是出于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，意即基督是圣洁的，因为祂是出于那一个，那些人也是圣洁的，因为他们也是出于那一个。只有出于那一个的，才是圣洁的。只有从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神出来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的才有价值，只有从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神出来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的才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叫作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新耶路撒冷。一切出于人的，都得留下。被提的问题就在这里，为什么有的要被留下？因为有许多东西不是出于基督的。凡不是出于基督的，就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不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能带到天上去。没有一件不是出于天的东西能够回到天上去。出于地的都要被留在地上，惟有出于天的才能回到天上去。</w:t>
      </w:r>
    </w:p>
    <w:p w14:paraId="7CD4A218" w14:textId="77777777" w:rsidR="001F4B32" w:rsidRDefault="001F4B32">
      <w:pPr>
        <w:rPr>
          <w:rFonts w:ascii="宋体" w:eastAsia="宋体" w:hAnsi="宋体" w:cs="宋体" w:hint="eastAsia"/>
          <w:sz w:val="24"/>
          <w:szCs w:val="24"/>
        </w:rPr>
      </w:pPr>
    </w:p>
    <w:p w14:paraId="16727C95" w14:textId="7E86273A" w:rsidR="001F4B32" w:rsidRPr="002D707A" w:rsidRDefault="00000000"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（未完待续 * 摘自《荣耀的教会》第五章 </w:t>
      </w:r>
      <w:r>
        <w:rPr>
          <w:rFonts w:ascii="宋体" w:eastAsia="宋体" w:hAnsi="宋体" w:hint="eastAsia"/>
          <w:sz w:val="24"/>
          <w:szCs w:val="24"/>
        </w:rPr>
        <w:t>圣城新耶路撒冷</w:t>
      </w:r>
      <w:r>
        <w:rPr>
          <w:rFonts w:ascii="宋体" w:eastAsia="宋体" w:hAnsi="宋体" w:cs="宋体" w:hint="eastAsia"/>
          <w:sz w:val="24"/>
          <w:szCs w:val="24"/>
        </w:rPr>
        <w:t xml:space="preserve"> * 17-11）</w:t>
      </w:r>
    </w:p>
    <w:sectPr w:rsidR="001F4B32" w:rsidRPr="002D707A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F0BC5" w14:textId="77777777" w:rsidR="00717B4A" w:rsidRDefault="00717B4A" w:rsidP="002D707A">
      <w:pPr>
        <w:rPr>
          <w:rFonts w:hint="eastAsia"/>
        </w:rPr>
      </w:pPr>
      <w:r>
        <w:separator/>
      </w:r>
    </w:p>
  </w:endnote>
  <w:endnote w:type="continuationSeparator" w:id="0">
    <w:p w14:paraId="45BF3CA4" w14:textId="77777777" w:rsidR="00717B4A" w:rsidRDefault="00717B4A" w:rsidP="002D707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66CE6" w14:textId="77777777" w:rsidR="00717B4A" w:rsidRDefault="00717B4A" w:rsidP="002D707A">
      <w:pPr>
        <w:rPr>
          <w:rFonts w:hint="eastAsia"/>
        </w:rPr>
      </w:pPr>
      <w:r>
        <w:separator/>
      </w:r>
    </w:p>
  </w:footnote>
  <w:footnote w:type="continuationSeparator" w:id="0">
    <w:p w14:paraId="387792DE" w14:textId="77777777" w:rsidR="00717B4A" w:rsidRDefault="00717B4A" w:rsidP="002D707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720"/>
  <w:drawingGridVerticalSpacing w:val="15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84D550B"/>
    <w:rsid w:val="001F4B32"/>
    <w:rsid w:val="002D707A"/>
    <w:rsid w:val="00717B4A"/>
    <w:rsid w:val="00867F62"/>
    <w:rsid w:val="019D73AC"/>
    <w:rsid w:val="12A97772"/>
    <w:rsid w:val="1E635289"/>
    <w:rsid w:val="240C43C6"/>
    <w:rsid w:val="2916166F"/>
    <w:rsid w:val="2F2A4D84"/>
    <w:rsid w:val="54E725D7"/>
    <w:rsid w:val="584D550B"/>
    <w:rsid w:val="652504BB"/>
    <w:rsid w:val="65A00245"/>
    <w:rsid w:val="69063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93A6A6"/>
  <w15:docId w15:val="{A8ADE0D3-EDEC-48F4-9C7C-A61C1D578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微软雅黑" w:eastAsia="微软雅黑" w:hAnsi="微软雅黑" w:cs="微软雅黑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D707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D707A"/>
    <w:rPr>
      <w:rFonts w:ascii="微软雅黑" w:eastAsia="微软雅黑" w:hAnsi="微软雅黑" w:cs="微软雅黑"/>
      <w:kern w:val="2"/>
      <w:sz w:val="18"/>
      <w:szCs w:val="18"/>
    </w:rPr>
  </w:style>
  <w:style w:type="paragraph" w:styleId="a5">
    <w:name w:val="footer"/>
    <w:basedOn w:val="a"/>
    <w:link w:val="a6"/>
    <w:rsid w:val="002D70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2D707A"/>
    <w:rPr>
      <w:rFonts w:ascii="微软雅黑" w:eastAsia="微软雅黑" w:hAnsi="微软雅黑" w:cs="微软雅黑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255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杨婷</dc:creator>
  <cp:lastModifiedBy>xiaoyang wu</cp:lastModifiedBy>
  <cp:revision>2</cp:revision>
  <dcterms:created xsi:type="dcterms:W3CDTF">2026-08-02T02:10:00Z</dcterms:created>
  <dcterms:modified xsi:type="dcterms:W3CDTF">2026-08-18T00:35:00Z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2057-12.2.0.23206</vt:lpwstr>
  </property>
  <property fmtid="{D5CDD505-2E9C-101B-9397-08002B2CF9AE}" pid="3" name="ICV">
    <vt:lpwstr>D0235E9568BB4452912C7A3AFC2E0670_11</vt:lpwstr>
  </property>
</Properties>
</file>